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DB837" w14:textId="77777777" w:rsidR="001849E4" w:rsidRPr="00C97680" w:rsidRDefault="001849E4" w:rsidP="002B47A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การนำผลงานวิจัยไปใช้ประโยชน์อย่างเป็นรูปธรรม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C10C3B0" w14:textId="77777777" w:rsidR="001849E4" w:rsidRPr="002B47A5" w:rsidRDefault="001849E4" w:rsidP="002B47A5">
      <w:pPr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1A300924" w14:textId="77777777" w:rsidR="001849E4" w:rsidRPr="00C97680" w:rsidRDefault="001849E4" w:rsidP="002B47A5">
      <w:pPr>
        <w:pBdr>
          <w:bottom w:val="single" w:sz="6" w:space="1" w:color="auto"/>
        </w:pBdr>
        <w:ind w:left="993" w:hanging="993"/>
        <w:rPr>
          <w:rFonts w:ascii="TH SarabunPSK" w:hAnsi="TH SarabunPSK" w:cs="TH SarabunPSK"/>
          <w:sz w:val="32"/>
          <w:szCs w:val="32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C9768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976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z w:val="32"/>
          <w:szCs w:val="32"/>
          <w:cs/>
        </w:rPr>
        <w:t>แบบสอบถามตัวชี้วัดคุณภาพผลงานวิจัย</w:t>
      </w:r>
      <w:r w:rsidRPr="00C97680">
        <w:rPr>
          <w:rFonts w:ascii="TH SarabunPSK" w:hAnsi="TH SarabunPSK" w:cs="TH SarabunPSK" w:hint="cs"/>
          <w:sz w:val="32"/>
          <w:szCs w:val="32"/>
          <w:cs/>
        </w:rPr>
        <w:t>นี้มีวัตถุประสงค์เพื่อสอบถามบัณฑิตที่รับทุนจาก วช. ปีงบประมาณ</w:t>
      </w:r>
      <w:r w:rsidRPr="00C97680">
        <w:rPr>
          <w:rFonts w:ascii="TH SarabunPSK" w:hAnsi="TH SarabunPSK" w:cs="TH SarabunPSK" w:hint="cs"/>
          <w:sz w:val="14"/>
          <w:szCs w:val="14"/>
          <w:cs/>
        </w:rPr>
        <w:t xml:space="preserve"> </w:t>
      </w:r>
      <w:r w:rsidR="001D1159">
        <w:rPr>
          <w:rFonts w:ascii="TH SarabunPSK" w:hAnsi="TH SarabunPSK" w:cs="TH SarabunPSK" w:hint="cs"/>
          <w:sz w:val="32"/>
          <w:szCs w:val="32"/>
          <w:cs/>
        </w:rPr>
        <w:t>2563</w:t>
      </w:r>
      <w:r w:rsidRPr="00C97680">
        <w:rPr>
          <w:rFonts w:ascii="TH SarabunPSK" w:hAnsi="TH SarabunPSK" w:cs="TH SarabunPSK" w:hint="cs"/>
          <w:sz w:val="14"/>
          <w:szCs w:val="14"/>
          <w:cs/>
        </w:rPr>
        <w:t xml:space="preserve">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 xml:space="preserve">ที่สามารถนำไปใช้ประโยชน์อย่างเป็นรูปธรรม </w:t>
      </w:r>
      <w:r w:rsidRPr="00C97680">
        <w:rPr>
          <w:rFonts w:ascii="TH SarabunPSK" w:hAnsi="TH SarabunPSK" w:cs="TH SarabunPSK" w:hint="cs"/>
          <w:sz w:val="14"/>
          <w:szCs w:val="14"/>
          <w:cs/>
        </w:rPr>
        <w:t xml:space="preserve"> </w:t>
      </w:r>
      <w:r w:rsidRPr="00C976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DB5829" w14:textId="77777777" w:rsidR="001849E4" w:rsidRPr="00C97680" w:rsidRDefault="001849E4" w:rsidP="002B47A5">
      <w:pPr>
        <w:rPr>
          <w:rFonts w:ascii="TH SarabunPSK" w:hAnsi="TH SarabunPSK" w:cs="TH SarabunPSK"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ab/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</w:t>
      </w:r>
      <w:r w:rsidRPr="00C97680">
        <w:rPr>
          <w:rFonts w:ascii="TH SarabunPSK" w:hAnsi="TH SarabunPSK" w:cs="TH SarabunPSK"/>
          <w:sz w:val="10"/>
          <w:szCs w:val="10"/>
          <w:u w:val="dotted"/>
        </w:rPr>
        <w:t>.</w:t>
      </w:r>
    </w:p>
    <w:p w14:paraId="5CD1EB91" w14:textId="77777777" w:rsidR="001849E4" w:rsidRPr="00C97680" w:rsidRDefault="001849E4" w:rsidP="002B47A5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ชื่อนัก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ab/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</w:t>
      </w:r>
      <w:r w:rsidRPr="00C97680">
        <w:rPr>
          <w:rFonts w:ascii="TH SarabunPSK" w:hAnsi="TH SarabunPSK" w:cs="TH SarabunPSK"/>
          <w:sz w:val="4"/>
          <w:szCs w:val="4"/>
          <w:u w:val="dotted"/>
        </w:rPr>
        <w:t>.</w:t>
      </w:r>
    </w:p>
    <w:p w14:paraId="7C470F3C" w14:textId="77777777" w:rsidR="001849E4" w:rsidRPr="00C97680" w:rsidRDefault="001849E4" w:rsidP="002B47A5">
      <w:pPr>
        <w:rPr>
          <w:rFonts w:ascii="TH SarabunPSK" w:hAnsi="TH SarabunPSK" w:cs="TH SarabunPSK"/>
          <w:b/>
          <w:bCs/>
          <w:sz w:val="32"/>
          <w:szCs w:val="32"/>
        </w:rPr>
      </w:pP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ที่รับทุน</w:t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</w:t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</w:t>
      </w:r>
      <w:r w:rsidRPr="00C97680">
        <w:rPr>
          <w:rFonts w:ascii="TH SarabunPSK" w:hAnsi="TH SarabunPSK" w:cs="TH SarabunPSK"/>
          <w:b/>
          <w:bCs/>
          <w:sz w:val="32"/>
          <w:szCs w:val="32"/>
          <w:cs/>
        </w:rPr>
        <w:t>(บาท)</w:t>
      </w:r>
    </w:p>
    <w:p w14:paraId="4D2070C6" w14:textId="77777777" w:rsidR="001849E4" w:rsidRPr="00C97680" w:rsidRDefault="001849E4" w:rsidP="002B47A5">
      <w:pPr>
        <w:rPr>
          <w:rFonts w:ascii="TH SarabunPSK" w:hAnsi="TH SarabunPSK" w:cs="TH SarabunPSK"/>
          <w:b/>
          <w:bCs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เบอร์โทรศัพท์ติดต่อกลับ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</w:t>
      </w:r>
      <w:r w:rsidRPr="00C976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</w:t>
      </w:r>
      <w:r w:rsidRPr="00C97680">
        <w:rPr>
          <w:rFonts w:ascii="TH SarabunPSK" w:hAnsi="TH SarabunPSK" w:cs="TH SarabunPSK" w:hint="cs"/>
          <w:sz w:val="4"/>
          <w:szCs w:val="4"/>
          <w:cs/>
        </w:rPr>
        <w:t>.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</w:t>
      </w:r>
      <w:r w:rsidRPr="00C97680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70933F0F" w14:textId="77777777" w:rsidR="001849E4" w:rsidRPr="00C97680" w:rsidRDefault="00B26951" w:rsidP="002B47A5">
      <w:pPr>
        <w:rPr>
          <w:rFonts w:ascii="TH SarabunPSK" w:hAnsi="TH SarabunPSK" w:cs="TH SarabunPSK"/>
          <w:b/>
          <w:bCs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อีเมล์ </w:t>
      </w:r>
      <w:r w:rsidR="001849E4"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</w:t>
      </w:r>
      <w:r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1849E4" w:rsidRPr="00C9768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1849E4" w:rsidRPr="00C97680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อาจารย์ที่ปรึกษาหลัก</w:t>
      </w:r>
      <w:r w:rsidR="001849E4"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1849E4"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</w:t>
      </w:r>
      <w:r w:rsidR="001849E4" w:rsidRPr="00C97680">
        <w:rPr>
          <w:rFonts w:ascii="TH SarabunPSK" w:hAnsi="TH SarabunPSK" w:cs="TH SarabunPSK"/>
          <w:sz w:val="10"/>
          <w:szCs w:val="10"/>
          <w:u w:val="dotted"/>
        </w:rPr>
        <w:t>.</w:t>
      </w:r>
    </w:p>
    <w:p w14:paraId="5BE70833" w14:textId="77777777" w:rsidR="001849E4" w:rsidRPr="00C97680" w:rsidRDefault="001849E4" w:rsidP="002B47A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  <w:u w:val="double"/>
          <w:cs/>
        </w:rPr>
      </w:pP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การนำผลงานไปใช้ประโยชน์อย่างเป็นรูปธรรม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: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u w:val="double"/>
          <w:cs/>
        </w:rPr>
        <w:t>กรุณากรอกการนำผลงานวิจัยไปใช้ประโยชน์โดยละเอียด ได้แก่ ระบุวัน เวลา สถานที่ที่นำไปใช้ประโยชน์ ผู้นำไปใช้ประโยชน์ พร้อมแนบหลักฐาน เช่น รูปถ่ายหนังสือเชิญ หนังสือขอนำผลงานไปใช้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  <w:u w:val="double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u w:val="double"/>
          <w:cs/>
        </w:rPr>
        <w:t>ฯลฯ</w:t>
      </w:r>
    </w:p>
    <w:p w14:paraId="49328024" w14:textId="77777777" w:rsidR="001849E4" w:rsidRPr="00C97680" w:rsidRDefault="001849E4" w:rsidP="002B47A5">
      <w:pPr>
        <w:pStyle w:val="ListParagraph"/>
        <w:spacing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1.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ใช้ประโยชน์ในเชิงพาณิชย์</w:t>
      </w:r>
    </w:p>
    <w:p w14:paraId="316AC955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ยังไม่มีการดำเนินการใช้ประโยชน์</w:t>
      </w:r>
    </w:p>
    <w:p w14:paraId="68BA9D11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บริษัทเจรจาขอตัวอย่างผลิตภัณฑ์ / ถ่ายทอดงานวิจัย </w:t>
      </w:r>
    </w:p>
    <w:p w14:paraId="5A287130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10"/>
          <w:szCs w:val="10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ระบุชื่อบริษัท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5C8B1A60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อยู่ระหว่างทำสัญญากับบริษัท</w:t>
      </w:r>
    </w:p>
    <w:p w14:paraId="5F7FA9D8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ระบุชื่อบริษัท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3FA39C8F" w14:textId="77777777" w:rsidR="001849E4" w:rsidRPr="00C97680" w:rsidRDefault="001849E4" w:rsidP="002B47A5">
      <w:pPr>
        <w:pStyle w:val="ListParagraph"/>
        <w:spacing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2.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ใช้ประโยชน์ในเชิงวิชาการ</w:t>
      </w:r>
    </w:p>
    <w:p w14:paraId="02B9F2AB" w14:textId="77777777" w:rsidR="001849E4" w:rsidRPr="00C97680" w:rsidRDefault="001849E4" w:rsidP="002B47A5">
      <w:pPr>
        <w:pStyle w:val="ListParagraph"/>
        <w:spacing w:after="0"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ตีพิมพ์วารสารวิชาการระดับประเทศ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14:paraId="329F3FFF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/ชื่อเรื่องที่ตีพิมพ์ /ชื่อวารสารที่ตีพิมพ์ /ฉบับที่ ปีที่ พิมพ์)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2266E41F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18"/>
          <w:szCs w:val="18"/>
          <w:u w:val="dotted"/>
        </w:rPr>
      </w:pPr>
    </w:p>
    <w:p w14:paraId="604A3281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10"/>
          <w:szCs w:val="10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19807660" w14:textId="77777777" w:rsidR="001849E4" w:rsidRPr="00C97680" w:rsidRDefault="001849E4" w:rsidP="002B47A5">
      <w:pPr>
        <w:pStyle w:val="ListParagraph"/>
        <w:spacing w:after="0"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ตีพิมพ์วารสารวิชาการระดับนานาชาติ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14:paraId="704A0FD9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/ชื่อเรื่องที่ตีพิมพ์ /ชื่อวารสารที่ตีพิมพ์ /ฉบับที่ ปีที่ พิมพ์)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644EE2E7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20"/>
          <w:szCs w:val="20"/>
        </w:rPr>
      </w:pPr>
    </w:p>
    <w:p w14:paraId="4163A77D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10"/>
          <w:szCs w:val="10"/>
          <w:cs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271D2BA5" w14:textId="77777777" w:rsidR="001849E4" w:rsidRPr="00C97680" w:rsidRDefault="001849E4" w:rsidP="002B47A5">
      <w:pPr>
        <w:pStyle w:val="ListParagraph"/>
        <w:spacing w:after="0"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นำเสนอในการประชุมวิชาการภายในประเทศ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โดย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นำเสนอรูปแบบปากเปล่า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โปสเตอร์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 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 ๆ   </w:t>
      </w:r>
    </w:p>
    <w:p w14:paraId="25202C7D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/ชื่องานที่ร่วมประชุม /วัน เวลา และสถานที่)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5E577F31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</w:p>
    <w:p w14:paraId="5DB75516" w14:textId="77777777" w:rsidR="001849E4" w:rsidRPr="00C97680" w:rsidRDefault="001849E4" w:rsidP="002B47A5">
      <w:pPr>
        <w:pStyle w:val="ListParagraph"/>
        <w:spacing w:after="0" w:line="240" w:lineRule="auto"/>
        <w:ind w:left="0" w:firstLine="28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นำเสนอในการประชุมวิชาการระดับนานาชาติ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โดย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นำเสนอรูปแบบปากเปล่า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โปสเตอร์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 ๆ</w:t>
      </w:r>
    </w:p>
    <w:p w14:paraId="5D482879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20"/>
          <w:szCs w:val="20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(ระบุรายละเอียด /ชื่องานที่ร่วมประชุม /วัน เวลา และสถานที่)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</w:t>
      </w:r>
      <w:r w:rsidRPr="00C97680">
        <w:rPr>
          <w:rFonts w:ascii="TH SarabunPSK" w:hAnsi="TH SarabunPSK" w:cs="TH SarabunPSK"/>
          <w:spacing w:val="-12"/>
          <w:sz w:val="10"/>
          <w:szCs w:val="10"/>
        </w:rPr>
        <w:t>.</w:t>
      </w:r>
    </w:p>
    <w:p w14:paraId="344590FC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20"/>
          <w:szCs w:val="20"/>
        </w:rPr>
      </w:pPr>
    </w:p>
    <w:p w14:paraId="6BD7E404" w14:textId="77777777" w:rsidR="001849E4" w:rsidRPr="00C97680" w:rsidRDefault="001849E4" w:rsidP="002B47A5">
      <w:pPr>
        <w:pStyle w:val="ListParagraph"/>
        <w:spacing w:after="0" w:line="240" w:lineRule="auto"/>
        <w:ind w:left="0" w:firstLine="709"/>
        <w:jc w:val="thaiDistribute"/>
        <w:rPr>
          <w:rFonts w:ascii="TH SarabunPSK" w:hAnsi="TH SarabunPSK" w:cs="TH SarabunPSK"/>
          <w:spacing w:val="-12"/>
          <w:sz w:val="10"/>
          <w:szCs w:val="10"/>
        </w:rPr>
      </w:pP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0"/>
          <w:szCs w:val="10"/>
          <w:cs/>
        </w:rPr>
        <w:t>.</w:t>
      </w:r>
    </w:p>
    <w:p w14:paraId="545370CD" w14:textId="77777777" w:rsidR="001849E4" w:rsidRPr="00C97680" w:rsidRDefault="001849E4" w:rsidP="002B47A5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3.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ใช้ประโยชน์ทางสังคมและชุมชน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เช่น การถ่ายทอดงานวิจัยสู่ชุมชนในรูปแบบต่าง ๆ</w:t>
      </w:r>
    </w:p>
    <w:p w14:paraId="201B5259" w14:textId="77777777" w:rsidR="001849E4" w:rsidRPr="00C97680" w:rsidRDefault="001849E4" w:rsidP="002B47A5">
      <w:pPr>
        <w:pStyle w:val="ListParagraph"/>
        <w:tabs>
          <w:tab w:val="left" w:pos="426"/>
        </w:tabs>
        <w:spacing w:after="0"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การฝึกอบรม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การติดโปสเตอร์งานวิจัยในชุมชน / วัด / โรงเรียน</w:t>
      </w:r>
    </w:p>
    <w:p w14:paraId="5332ED0F" w14:textId="77777777" w:rsidR="001849E4" w:rsidRPr="00C97680" w:rsidRDefault="001849E4" w:rsidP="002B47A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การจัดทำคู่มือให้กลุ่มเป้าหมาย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การจัดประชุมให้ความรู้กลุ่มเป้าหมายเฉพาะ</w:t>
      </w:r>
    </w:p>
    <w:p w14:paraId="63BD3249" w14:textId="77777777" w:rsidR="001849E4" w:rsidRPr="00C97680" w:rsidRDefault="001849E4" w:rsidP="002B47A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อื่นๆ</w:t>
      </w:r>
    </w:p>
    <w:p w14:paraId="6C3F128D" w14:textId="77777777" w:rsidR="001849E4" w:rsidRPr="00C97680" w:rsidRDefault="001849E4" w:rsidP="002B47A5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lastRenderedPageBreak/>
        <w:t>4.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ใช้ประโยชน์ในเชิงนโยบายเพื่อใช้ประโยชน์ประกอบการตัดสินใจในการบริหาร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หรือกำหนดนโยบาย</w:t>
      </w:r>
    </w:p>
    <w:p w14:paraId="4AB7AAFA" w14:textId="77777777" w:rsidR="001849E4" w:rsidRPr="00C97680" w:rsidRDefault="001849E4" w:rsidP="002B47A5">
      <w:pPr>
        <w:pStyle w:val="ListParagraph"/>
        <w:spacing w:after="0" w:line="240" w:lineRule="auto"/>
        <w:ind w:left="800" w:hanging="374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การนำเสนอข้อมูลที่เป็นประโยชน์ต่อหน่วยงานท้องถิ่น เช่น จังหวัด เทศบาล อบต.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</w:p>
    <w:p w14:paraId="03270720" w14:textId="77777777" w:rsidR="001849E4" w:rsidRPr="00C97680" w:rsidRDefault="001849E4" w:rsidP="002B47A5">
      <w:pPr>
        <w:pStyle w:val="ListParagraph"/>
        <w:spacing w:after="0" w:line="240" w:lineRule="auto"/>
        <w:ind w:left="800" w:hanging="374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0B4902FC" w14:textId="77777777" w:rsidR="001849E4" w:rsidRPr="00C97680" w:rsidRDefault="001849E4" w:rsidP="002B47A5">
      <w:pPr>
        <w:pStyle w:val="ListParagraph"/>
        <w:spacing w:after="0" w:line="240" w:lineRule="auto"/>
        <w:ind w:left="800" w:hanging="374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การนำเสนอข้อมูลที่เป็นประโยชน์ต่อรัฐบาล/ อนุกรรมาธิการคณะต่าง ๆ </w:t>
      </w:r>
    </w:p>
    <w:p w14:paraId="0B044569" w14:textId="77777777" w:rsidR="001849E4" w:rsidRPr="00C97680" w:rsidRDefault="001849E4" w:rsidP="002B47A5">
      <w:pPr>
        <w:pStyle w:val="ListParagraph"/>
        <w:spacing w:after="0" w:line="240" w:lineRule="auto"/>
        <w:ind w:left="800" w:hanging="374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3DE778AB" w14:textId="77777777" w:rsidR="001849E4" w:rsidRPr="00C97680" w:rsidRDefault="001849E4" w:rsidP="002B47A5">
      <w:pPr>
        <w:pStyle w:val="ListParagraph"/>
        <w:spacing w:after="0" w:line="240" w:lineRule="auto"/>
        <w:ind w:left="800" w:hanging="374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อื่นๆ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740D1728" w14:textId="77777777" w:rsidR="001849E4" w:rsidRPr="00C97680" w:rsidRDefault="00B24E86" w:rsidP="002B47A5">
      <w:pPr>
        <w:pStyle w:val="ListParagraph"/>
        <w:spacing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5.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การจดสิทธิบัตร, อนุสิทธิบัตร, ฉลากการค้า และอื่นๆ ที่เกี่ยวข้องกับทรัพย์สินทางปัญญา</w:t>
      </w:r>
    </w:p>
    <w:p w14:paraId="353E4714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ไม่ได้จด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อยู่ระหว่างการยื่นจด</w:t>
      </w:r>
    </w:p>
    <w:p w14:paraId="31399352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ยื่นจด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สิทธิบัตร ระบุ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08D58E74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อนุสิทธิบัตร 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03C6AD92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ฉลากการค้า 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77FD5AB4" w14:textId="77777777" w:rsidR="001849E4" w:rsidRPr="00C97680" w:rsidRDefault="001849E4" w:rsidP="002B47A5">
      <w:pPr>
        <w:pStyle w:val="ListParagraph"/>
        <w:spacing w:after="0" w:line="240" w:lineRule="auto"/>
        <w:ind w:left="1440" w:hanging="1014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อื่น ๆ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</w:p>
    <w:p w14:paraId="4D8DB316" w14:textId="77777777" w:rsidR="001849E4" w:rsidRPr="00C97680" w:rsidRDefault="001849E4" w:rsidP="002B47A5">
      <w:pPr>
        <w:tabs>
          <w:tab w:val="left" w:pos="426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6"/>
          <w:sz w:val="32"/>
          <w:szCs w:val="32"/>
          <w:cs/>
        </w:rPr>
        <w:t>เมื่อปี พ.ศ.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Pr="00C97680">
        <w:rPr>
          <w:rFonts w:ascii="TH SarabunPSK" w:hAnsi="TH SarabunPSK" w:cs="TH SarabunPSK"/>
          <w:sz w:val="16"/>
          <w:szCs w:val="16"/>
          <w:u w:val="dotted"/>
        </w:rPr>
        <w:t>.</w:t>
      </w:r>
      <w:r w:rsidRPr="00C97680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</w:t>
      </w:r>
      <w:r w:rsidRPr="00C97680">
        <w:rPr>
          <w:rFonts w:ascii="TH SarabunPSK" w:hAnsi="TH SarabunPSK" w:cs="TH SarabunPSK" w:hint="cs"/>
          <w:spacing w:val="-6"/>
          <w:sz w:val="16"/>
          <w:szCs w:val="16"/>
          <w:cs/>
        </w:rPr>
        <w:t>.</w:t>
      </w:r>
    </w:p>
    <w:p w14:paraId="501C2B08" w14:textId="77777777" w:rsidR="001849E4" w:rsidRPr="00C97680" w:rsidRDefault="001849E4" w:rsidP="002B47A5">
      <w:pPr>
        <w:pStyle w:val="ListParagraph"/>
        <w:spacing w:after="0" w:line="240" w:lineRule="auto"/>
        <w:ind w:left="1440" w:hanging="1440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6</w:t>
      </w:r>
      <w:r w:rsidR="00B24E86" w:rsidRPr="00C97680">
        <w:rPr>
          <w:rFonts w:ascii="TH SarabunPSK" w:hAnsi="TH SarabunPSK" w:cs="TH SarabunPSK"/>
          <w:spacing w:val="-12"/>
          <w:sz w:val="32"/>
          <w:szCs w:val="32"/>
        </w:rPr>
        <w:t xml:space="preserve">.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การนำผลงานเผยแพร่ในเว็บไซต์ </w:t>
      </w:r>
      <w:hyperlink r:id="rId7" w:history="1">
        <w:r w:rsidRPr="00C97680">
          <w:rPr>
            <w:rStyle w:val="Hyperlink"/>
            <w:rFonts w:ascii="TH SarabunPSK" w:hAnsi="TH SarabunPSK" w:cs="TH SarabunPSK"/>
            <w:b/>
            <w:bCs/>
            <w:color w:val="auto"/>
            <w:spacing w:val="-12"/>
            <w:sz w:val="32"/>
            <w:szCs w:val="32"/>
          </w:rPr>
          <w:t>http://thai-explore.net/</w:t>
        </w:r>
      </w:hyperlink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</w:p>
    <w:p w14:paraId="63ABBC27" w14:textId="77777777" w:rsidR="001849E4" w:rsidRPr="00C97680" w:rsidRDefault="001849E4" w:rsidP="002B47A5">
      <w:pPr>
        <w:pStyle w:val="ListParagraph"/>
        <w:spacing w:after="0" w:line="240" w:lineRule="auto"/>
        <w:ind w:left="284" w:firstLine="142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หมวดหมู่  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งานวิจัย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สิ่งประดิษฐ์คิดค้น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  ]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กิจกรรมวิชาการ</w:t>
      </w:r>
    </w:p>
    <w:p w14:paraId="4E5E13BC" w14:textId="77777777" w:rsidR="001849E4" w:rsidRPr="00C97680" w:rsidRDefault="001849E4" w:rsidP="002B47A5">
      <w:pPr>
        <w:pStyle w:val="ListParagraph"/>
        <w:spacing w:after="0" w:line="240" w:lineRule="auto"/>
        <w:ind w:left="284" w:firstLine="142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ชื่อผลงาน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</w:p>
    <w:p w14:paraId="0A27FEE6" w14:textId="77777777" w:rsidR="001849E4" w:rsidRPr="00C97680" w:rsidRDefault="001849E4" w:rsidP="002B47A5">
      <w:pPr>
        <w:pStyle w:val="ListParagraph"/>
        <w:spacing w:after="0" w:line="240" w:lineRule="auto"/>
        <w:ind w:left="284" w:firstLine="142"/>
        <w:jc w:val="thaiDistribute"/>
        <w:rPr>
          <w:rFonts w:ascii="TH SarabunPSK" w:hAnsi="TH SarabunPSK" w:cs="TH SarabunPSK"/>
          <w:spacing w:val="-12"/>
          <w:sz w:val="32"/>
          <w:szCs w:val="32"/>
          <w:cs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ผู้นำขึ้นโพสต์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</w:p>
    <w:p w14:paraId="3B6A6ABD" w14:textId="77777777" w:rsidR="001849E4" w:rsidRPr="00C97680" w:rsidRDefault="001849E4" w:rsidP="002B47A5">
      <w:pPr>
        <w:ind w:left="284" w:hanging="284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>7.</w:t>
      </w:r>
      <w:r w:rsidRPr="00C97680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การนำผลงานไปขยายผลต่อยอดในงานวิจัย</w:t>
      </w:r>
    </w:p>
    <w:p w14:paraId="7C8D9C70" w14:textId="77777777" w:rsidR="001849E4" w:rsidRPr="00C97680" w:rsidRDefault="001849E4" w:rsidP="002B47A5">
      <w:pPr>
        <w:ind w:left="284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>ทุนแผ่นดิน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งบวิจัยจาก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Pr="00C97680">
        <w:rPr>
          <w:rFonts w:ascii="TH SarabunPSK" w:hAnsi="TH SarabunPSK" w:cs="TH SarabunPSK"/>
          <w:sz w:val="32"/>
          <w:szCs w:val="32"/>
          <w:u w:val="single"/>
        </w:rPr>
        <w:tab/>
      </w:r>
      <w:r w:rsidRPr="00C97680">
        <w:rPr>
          <w:rFonts w:ascii="TH SarabunPSK" w:hAnsi="TH SarabunPSK" w:cs="TH SarabunPSK"/>
          <w:sz w:val="32"/>
          <w:szCs w:val="32"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>[   ]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ยังไม่ได้ดำเนินการ</w:t>
      </w:r>
    </w:p>
    <w:p w14:paraId="5FB77556" w14:textId="77777777" w:rsidR="001849E4" w:rsidRPr="00C97680" w:rsidRDefault="00B24E86" w:rsidP="002B47A5">
      <w:pPr>
        <w:tabs>
          <w:tab w:val="left" w:pos="284"/>
        </w:tabs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8.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นิสิต/ นักศึกษาที่จบการศึกษาได้ทำงาน</w:t>
      </w:r>
    </w:p>
    <w:p w14:paraId="1C1D5FCD" w14:textId="77777777" w:rsidR="001849E4" w:rsidRPr="00C97680" w:rsidRDefault="001849E4" w:rsidP="002B47A5">
      <w:pPr>
        <w:tabs>
          <w:tab w:val="left" w:pos="284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หน่วยงานรัฐบาล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</w:t>
      </w:r>
      <w:r w:rsidRPr="00C97680">
        <w:rPr>
          <w:rFonts w:ascii="TH SarabunPSK" w:hAnsi="TH SarabunPSK" w:cs="TH SarabunPSK"/>
          <w:sz w:val="10"/>
          <w:szCs w:val="10"/>
          <w:u w:val="dotted"/>
        </w:rPr>
        <w:t xml:space="preserve">. </w:t>
      </w:r>
    </w:p>
    <w:p w14:paraId="2DF1031B" w14:textId="77777777" w:rsidR="001849E4" w:rsidRPr="00C97680" w:rsidRDefault="001849E4" w:rsidP="002B47A5">
      <w:pPr>
        <w:tabs>
          <w:tab w:val="left" w:pos="284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หน่วยงานเอกชน</w:t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ระบุ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</w:t>
      </w:r>
      <w:r w:rsidRPr="00C97680">
        <w:rPr>
          <w:rFonts w:ascii="TH SarabunPSK" w:hAnsi="TH SarabunPSK" w:cs="TH SarabunPSK"/>
          <w:sz w:val="10"/>
          <w:szCs w:val="10"/>
          <w:u w:val="dotted"/>
        </w:rPr>
        <w:t>.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1210EF2A" w14:textId="77777777" w:rsidR="001849E4" w:rsidRPr="00C97680" w:rsidRDefault="00B24E86" w:rsidP="002B47A5">
      <w:pPr>
        <w:tabs>
          <w:tab w:val="left" w:pos="284"/>
          <w:tab w:val="left" w:pos="4111"/>
        </w:tabs>
        <w:rPr>
          <w:rFonts w:ascii="TH SarabunPSK" w:hAnsi="TH SarabunPSK" w:cs="TH SarabunPSK"/>
          <w:b/>
          <w:bCs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9.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การให้ความร่วมมือกับ วช. ในการจัดนิทรรศการ </w:t>
      </w:r>
    </w:p>
    <w:p w14:paraId="2EB3D542" w14:textId="77777777" w:rsidR="001849E4" w:rsidRPr="00C97680" w:rsidRDefault="001849E4" w:rsidP="002B47A5">
      <w:pPr>
        <w:tabs>
          <w:tab w:val="left" w:pos="284"/>
          <w:tab w:val="left" w:pos="4111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ระดับชาติ ได้แก่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z w:val="16"/>
          <w:szCs w:val="16"/>
          <w:u w:val="dotted"/>
          <w:cs/>
        </w:rPr>
        <w:t>.</w:t>
      </w:r>
    </w:p>
    <w:p w14:paraId="440904E4" w14:textId="77777777" w:rsidR="001849E4" w:rsidRPr="00C97680" w:rsidRDefault="001849E4" w:rsidP="002B47A5">
      <w:pPr>
        <w:tabs>
          <w:tab w:val="left" w:pos="284"/>
          <w:tab w:val="left" w:pos="3828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ระดับนานาชาติ ได้แก่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pacing w:val="-12"/>
          <w:sz w:val="16"/>
          <w:szCs w:val="16"/>
          <w:cs/>
        </w:rPr>
        <w:t>.</w:t>
      </w:r>
    </w:p>
    <w:p w14:paraId="290D7659" w14:textId="77777777" w:rsidR="001849E4" w:rsidRPr="00C97680" w:rsidRDefault="00B24E86" w:rsidP="002B47A5">
      <w:pPr>
        <w:tabs>
          <w:tab w:val="left" w:pos="284"/>
          <w:tab w:val="left" w:pos="3828"/>
        </w:tabs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10. </w:t>
      </w:r>
      <w:r w:rsidR="001849E4" w:rsidRPr="00C97680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รางวัลที่ได้รับจากการนำผลงานวิจัยเข้าประกวด</w:t>
      </w:r>
    </w:p>
    <w:p w14:paraId="0481EDCE" w14:textId="77777777" w:rsidR="001849E4" w:rsidRPr="00C97680" w:rsidRDefault="001849E4" w:rsidP="002B47A5">
      <w:pPr>
        <w:tabs>
          <w:tab w:val="left" w:pos="284"/>
          <w:tab w:val="left" w:pos="3828"/>
        </w:tabs>
        <w:rPr>
          <w:rFonts w:ascii="TH SarabunPSK" w:hAnsi="TH SarabunPSK" w:cs="TH SarabunPSK"/>
          <w:spacing w:val="-12"/>
          <w:sz w:val="32"/>
          <w:szCs w:val="32"/>
        </w:rPr>
      </w:pP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ab/>
      </w:r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ในประเทศ ระบุ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z w:val="10"/>
          <w:szCs w:val="10"/>
          <w:u w:val="dotted"/>
          <w:cs/>
        </w:rPr>
        <w:t>.</w:t>
      </w:r>
    </w:p>
    <w:p w14:paraId="078CB787" w14:textId="77777777" w:rsidR="001849E4" w:rsidRPr="00C97680" w:rsidRDefault="001849E4" w:rsidP="002B47A5">
      <w:pPr>
        <w:tabs>
          <w:tab w:val="left" w:pos="284"/>
          <w:tab w:val="left" w:pos="3828"/>
        </w:tabs>
        <w:jc w:val="thaiDistribute"/>
        <w:rPr>
          <w:rFonts w:ascii="TH SarabunPSK" w:hAnsi="TH SarabunPSK" w:cs="TH SarabunPSK"/>
          <w:spacing w:val="-12"/>
          <w:sz w:val="10"/>
          <w:szCs w:val="10"/>
          <w:cs/>
        </w:rPr>
      </w:pPr>
      <w:r w:rsidRPr="00C97680">
        <w:rPr>
          <w:rFonts w:ascii="TH SarabunPSK" w:hAnsi="TH SarabunPSK" w:cs="TH SarabunPSK"/>
          <w:spacing w:val="-12"/>
          <w:sz w:val="32"/>
          <w:szCs w:val="32"/>
        </w:rPr>
        <w:tab/>
        <w:t xml:space="preserve">[ </w:t>
      </w:r>
      <w:proofErr w:type="gramStart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]</w:t>
      </w:r>
      <w:proofErr w:type="gramEnd"/>
      <w:r w:rsidRPr="00C97680">
        <w:rPr>
          <w:rFonts w:ascii="TH SarabunPSK" w:hAnsi="TH SarabunPSK" w:cs="TH SarabunPSK"/>
          <w:spacing w:val="-12"/>
          <w:sz w:val="32"/>
          <w:szCs w:val="32"/>
        </w:rPr>
        <w:t xml:space="preserve">  </w:t>
      </w:r>
      <w:r w:rsidRPr="00C97680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ต่างประเทศ ระบุ </w:t>
      </w:r>
      <w:r w:rsidRPr="00C9768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</w:t>
      </w:r>
      <w:r w:rsidRPr="00C97680">
        <w:rPr>
          <w:rFonts w:ascii="TH SarabunPSK" w:hAnsi="TH SarabunPSK" w:cs="TH SarabunPSK" w:hint="cs"/>
          <w:sz w:val="10"/>
          <w:szCs w:val="10"/>
          <w:u w:val="dotted"/>
          <w:cs/>
        </w:rPr>
        <w:t>.</w:t>
      </w:r>
    </w:p>
    <w:p w14:paraId="3C6978A8" w14:textId="77777777" w:rsidR="001849E4" w:rsidRPr="00C97680" w:rsidRDefault="001849E4" w:rsidP="002B47A5">
      <w:pPr>
        <w:jc w:val="right"/>
        <w:rPr>
          <w:rFonts w:ascii="TH SarabunPSK" w:hAnsi="TH SarabunPSK" w:cs="TH SarabunPSK"/>
          <w:spacing w:val="-6"/>
          <w:sz w:val="28"/>
        </w:rPr>
      </w:pPr>
      <w:r w:rsidRPr="00C97680">
        <w:rPr>
          <w:rFonts w:ascii="TH SarabunPSK" w:hAnsi="TH SarabunPSK" w:cs="TH SarabunPSK" w:hint="cs"/>
          <w:spacing w:val="-6"/>
          <w:sz w:val="28"/>
          <w:cs/>
        </w:rPr>
        <w:tab/>
      </w:r>
    </w:p>
    <w:p w14:paraId="35468ADE" w14:textId="77777777" w:rsidR="001849E4" w:rsidRPr="00C97680" w:rsidRDefault="001849E4" w:rsidP="002B47A5">
      <w:pPr>
        <w:jc w:val="right"/>
        <w:rPr>
          <w:rFonts w:ascii="TH SarabunPSK" w:hAnsi="TH SarabunPSK" w:cs="TH SarabunPSK"/>
          <w:spacing w:val="-6"/>
          <w:sz w:val="28"/>
        </w:rPr>
      </w:pPr>
    </w:p>
    <w:p w14:paraId="6E4A2536" w14:textId="77777777" w:rsidR="001849E4" w:rsidRPr="00C97680" w:rsidRDefault="001849E4" w:rsidP="002B47A5">
      <w:pPr>
        <w:jc w:val="right"/>
        <w:rPr>
          <w:rFonts w:ascii="TH SarabunPSK" w:hAnsi="TH SarabunPSK" w:cs="TH SarabunPSK"/>
          <w:spacing w:val="-6"/>
          <w:sz w:val="28"/>
        </w:rPr>
      </w:pPr>
    </w:p>
    <w:p w14:paraId="2D827C28" w14:textId="77777777" w:rsidR="001849E4" w:rsidRPr="00C97680" w:rsidRDefault="001849E4" w:rsidP="002B47A5">
      <w:pPr>
        <w:jc w:val="right"/>
        <w:rPr>
          <w:rFonts w:ascii="TH SarabunPSK" w:hAnsi="TH SarabunPSK" w:cs="TH SarabunPSK"/>
          <w:spacing w:val="-6"/>
          <w:sz w:val="32"/>
          <w:szCs w:val="32"/>
          <w:u w:val="dotted"/>
        </w:rPr>
      </w:pP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ยืนยันข้อมูลโดย</w:t>
      </w:r>
      <w:r w:rsidRPr="00C97680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                                              .</w:t>
      </w:r>
    </w:p>
    <w:p w14:paraId="01E1E7F9" w14:textId="77777777" w:rsidR="001849E4" w:rsidRPr="00C97680" w:rsidRDefault="001849E4" w:rsidP="002B47A5">
      <w:pPr>
        <w:jc w:val="right"/>
        <w:rPr>
          <w:rFonts w:ascii="TH SarabunPSK" w:hAnsi="TH SarabunPSK" w:cs="TH SarabunPSK"/>
          <w:spacing w:val="-6"/>
          <w:sz w:val="32"/>
          <w:szCs w:val="32"/>
        </w:rPr>
      </w:pPr>
      <w:r w:rsidRPr="00C97680">
        <w:rPr>
          <w:rFonts w:ascii="TH SarabunPSK" w:hAnsi="TH SarabunPSK" w:cs="TH SarabunPSK"/>
          <w:spacing w:val="-6"/>
          <w:sz w:val="32"/>
          <w:szCs w:val="32"/>
        </w:rPr>
        <w:t>(                                                )</w:t>
      </w:r>
    </w:p>
    <w:p w14:paraId="528CDBFA" w14:textId="77777777" w:rsidR="001849E4" w:rsidRDefault="001849E4" w:rsidP="002B47A5">
      <w:pPr>
        <w:tabs>
          <w:tab w:val="center" w:pos="7513"/>
        </w:tabs>
        <w:rPr>
          <w:rFonts w:ascii="TH SarabunPSK" w:hAnsi="TH SarabunPSK" w:cs="TH SarabunPSK"/>
          <w:b/>
          <w:bCs/>
          <w:spacing w:val="-6"/>
          <w:sz w:val="28"/>
        </w:rPr>
      </w:pPr>
      <w:r w:rsidRPr="00C976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C976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อาจารย์ที่ปรึกษาหลัก</w:t>
      </w:r>
    </w:p>
    <w:sectPr w:rsidR="001849E4" w:rsidSect="002B47A5">
      <w:headerReference w:type="default" r:id="rId8"/>
      <w:footerReference w:type="default" r:id="rId9"/>
      <w:pgSz w:w="11907" w:h="16839" w:code="9"/>
      <w:pgMar w:top="851" w:right="1440" w:bottom="0" w:left="1440" w:header="426" w:footer="40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140C9" w14:textId="77777777" w:rsidR="003A0C40" w:rsidRDefault="003A0C40" w:rsidP="004A36DB">
      <w:r>
        <w:separator/>
      </w:r>
    </w:p>
  </w:endnote>
  <w:endnote w:type="continuationSeparator" w:id="0">
    <w:p w14:paraId="555E26F4" w14:textId="77777777" w:rsidR="003A0C40" w:rsidRDefault="003A0C40" w:rsidP="004A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ENG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3B52A" w14:textId="77777777" w:rsidR="004A36DB" w:rsidRDefault="004A36DB" w:rsidP="004A36DB">
    <w:pPr>
      <w:pStyle w:val="Footer"/>
      <w:jc w:val="right"/>
    </w:pPr>
    <w:r w:rsidRPr="004A36DB">
      <w:rPr>
        <w:rFonts w:ascii="TH SarabunENG" w:hAnsi="TH SarabunENG" w:cs="TH SarabunENG"/>
        <w:sz w:val="32"/>
        <w:szCs w:val="32"/>
        <w:cs/>
        <w:lang w:val="th-TH"/>
      </w:rPr>
      <w:t xml:space="preserve">หน้า 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begin"/>
    </w:r>
    <w:r w:rsidRPr="004A36DB">
      <w:rPr>
        <w:rFonts w:ascii="TH SarabunENG" w:hAnsi="TH SarabunENG" w:cs="TH SarabunENG"/>
        <w:sz w:val="32"/>
        <w:szCs w:val="32"/>
        <w:rtl/>
        <w:cs/>
        <w:lang w:bidi="ar-SA"/>
      </w:rPr>
      <w:instrText>PAGE  \* Arabic  \* MERGEFORMAT</w:instrTex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separate"/>
    </w:r>
    <w:r w:rsidR="00D33405" w:rsidRPr="00D33405">
      <w:rPr>
        <w:rFonts w:ascii="TH SarabunENG" w:hAnsi="TH SarabunENG" w:cs="TH SarabunENG"/>
        <w:noProof/>
        <w:sz w:val="32"/>
        <w:szCs w:val="32"/>
        <w:lang w:val="th-TH"/>
      </w:rPr>
      <w:t>11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end"/>
    </w:r>
    <w:r w:rsidRPr="004A36DB">
      <w:rPr>
        <w:rFonts w:ascii="TH SarabunENG" w:hAnsi="TH SarabunENG" w:cs="TH SarabunENG"/>
        <w:sz w:val="32"/>
        <w:szCs w:val="32"/>
        <w:cs/>
        <w:lang w:val="th-TH"/>
      </w:rPr>
      <w:t xml:space="preserve"> จาก</w:t>
    </w:r>
    <w:r w:rsidRPr="004A36DB">
      <w:rPr>
        <w:rFonts w:ascii="TH SarabunENG" w:hAnsi="TH SarabunENG" w:cs="TH SarabunENG" w:hint="cs"/>
        <w:sz w:val="32"/>
        <w:szCs w:val="32"/>
        <w:cs/>
        <w:lang w:val="th-TH"/>
      </w:rPr>
      <w:t>จำนวน</w:t>
    </w:r>
    <w:r w:rsidRPr="004A36DB">
      <w:rPr>
        <w:rFonts w:ascii="TH SarabunENG" w:hAnsi="TH SarabunENG" w:cs="TH SarabunENG"/>
        <w:sz w:val="32"/>
        <w:szCs w:val="32"/>
        <w:cs/>
        <w:lang w:val="th-TH"/>
      </w:rPr>
      <w:t xml:space="preserve"> 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begin"/>
    </w:r>
    <w:r w:rsidRPr="004A36DB">
      <w:rPr>
        <w:rFonts w:ascii="TH SarabunENG" w:hAnsi="TH SarabunENG" w:cs="TH SarabunENG"/>
        <w:sz w:val="32"/>
        <w:szCs w:val="32"/>
        <w:rtl/>
        <w:cs/>
        <w:lang w:bidi="ar-SA"/>
      </w:rPr>
      <w:instrText xml:space="preserve">NUMPAGES \ * </w:instrText>
    </w:r>
    <w:r w:rsidRPr="004A36DB">
      <w:rPr>
        <w:rFonts w:ascii="TH SarabunENG" w:hAnsi="TH SarabunENG" w:cs="TH SarabunENG"/>
        <w:sz w:val="32"/>
        <w:szCs w:val="32"/>
        <w:rtl/>
        <w:cs/>
      </w:rPr>
      <w:instrText xml:space="preserve">ภาษาอาหรับ </w:instrText>
    </w:r>
    <w:r w:rsidRPr="004A36DB">
      <w:rPr>
        <w:rFonts w:ascii="TH SarabunENG" w:hAnsi="TH SarabunENG" w:cs="TH SarabunENG"/>
        <w:sz w:val="32"/>
        <w:szCs w:val="32"/>
        <w:rtl/>
        <w:cs/>
        <w:lang w:bidi="ar-SA"/>
      </w:rPr>
      <w:instrText>\ * MERGEFORMAT</w:instrTex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separate"/>
    </w:r>
    <w:r w:rsidR="00D33405">
      <w:rPr>
        <w:rFonts w:ascii="TH SarabunENG" w:hAnsi="TH SarabunENG" w:cs="TH SarabunENG"/>
        <w:noProof/>
        <w:sz w:val="32"/>
        <w:szCs w:val="32"/>
        <w:lang w:bidi="ar-SA"/>
      </w:rPr>
      <w:t>11</w:t>
    </w:r>
    <w:r w:rsidRPr="004A36DB">
      <w:rPr>
        <w:rFonts w:ascii="TH SarabunENG" w:hAnsi="TH SarabunENG" w:cs="TH SarabunENG"/>
        <w:sz w:val="32"/>
        <w:szCs w:val="32"/>
        <w:lang w:bidi="ar-SA"/>
      </w:rPr>
      <w:fldChar w:fldCharType="end"/>
    </w:r>
    <w:r>
      <w:rPr>
        <w:rFonts w:ascii="TH SarabunENG" w:hAnsi="TH SarabunENG" w:cs="TH SarabunENG"/>
        <w:sz w:val="32"/>
        <w:szCs w:val="32"/>
        <w:lang w:bidi="ar-SA"/>
      </w:rPr>
      <w:t xml:space="preserve"> </w:t>
    </w:r>
    <w:r w:rsidRPr="004A36DB">
      <w:rPr>
        <w:rFonts w:ascii="TH SarabunENG" w:hAnsi="TH SarabunENG" w:cs="TH SarabunENG" w:hint="cs"/>
        <w:sz w:val="32"/>
        <w:szCs w:val="32"/>
        <w:cs/>
      </w:rPr>
      <w:t>หน้า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F00B" w14:textId="77777777" w:rsidR="003A0C40" w:rsidRDefault="003A0C40" w:rsidP="004A36DB">
      <w:r>
        <w:separator/>
      </w:r>
    </w:p>
  </w:footnote>
  <w:footnote w:type="continuationSeparator" w:id="0">
    <w:p w14:paraId="5BE95B66" w14:textId="77777777" w:rsidR="003A0C40" w:rsidRDefault="003A0C40" w:rsidP="004A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A7A10" w14:textId="15A27718" w:rsidR="000568B6" w:rsidRPr="00C97680" w:rsidRDefault="00FB6CE3" w:rsidP="000568B6">
    <w:pPr>
      <w:tabs>
        <w:tab w:val="left" w:pos="851"/>
        <w:tab w:val="left" w:pos="7655"/>
      </w:tabs>
      <w:rPr>
        <w:rFonts w:ascii="TH SarabunPSK" w:hAnsi="TH SarabunPSK" w:cs="TH SarabunPSK"/>
        <w:sz w:val="32"/>
        <w:szCs w:val="32"/>
        <w:cs/>
      </w:rPr>
    </w:pPr>
    <w:r w:rsidRPr="0098570B">
      <w:rPr>
        <w:rFonts w:ascii="TH SarabunPSK" w:hAnsi="TH SarabunPSK" w:cs="TH SarabunPSK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0DEEC73" wp14:editId="7F2E57A9">
          <wp:simplePos x="0" y="0"/>
          <wp:positionH relativeFrom="column">
            <wp:posOffset>4486275</wp:posOffset>
          </wp:positionH>
          <wp:positionV relativeFrom="paragraph">
            <wp:posOffset>9525</wp:posOffset>
          </wp:positionV>
          <wp:extent cx="419100" cy="537845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8B6" w:rsidRPr="00C97680">
      <w:rPr>
        <w:rFonts w:ascii="TH SarabunPSK" w:hAnsi="TH SarabunPSK" w:cs="TH SarabunPSK"/>
        <w:noProof/>
        <w:sz w:val="32"/>
        <w:szCs w:val="32"/>
        <w:lang w:eastAsia="en-US"/>
      </w:rPr>
      <w:drawing>
        <wp:inline distT="0" distB="0" distL="0" distR="0" wp14:anchorId="2DE96BA7" wp14:editId="6ED3B76A">
          <wp:extent cx="380365" cy="534035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68B6" w:rsidRPr="00C97680">
      <w:rPr>
        <w:rFonts w:ascii="TH SarabunPSK" w:hAnsi="TH SarabunPSK" w:cs="TH SarabunPSK"/>
        <w:sz w:val="32"/>
        <w:szCs w:val="32"/>
      </w:rPr>
      <w:tab/>
    </w:r>
    <w:r w:rsidR="000568B6" w:rsidRPr="00C97680">
      <w:rPr>
        <w:rFonts w:ascii="TH SarabunPSK" w:hAnsi="TH SarabunPSK" w:cs="TH SarabunPSK" w:hint="cs"/>
        <w:sz w:val="32"/>
        <w:szCs w:val="32"/>
        <w:cs/>
      </w:rPr>
      <w:t>สำนักงานการวิจัยแห่งชาติ</w:t>
    </w:r>
    <w:r w:rsidR="000568B6" w:rsidRPr="00C97680">
      <w:rPr>
        <w:rFonts w:ascii="TH SarabunPSK" w:hAnsi="TH SarabunPSK" w:cs="TH SarabunPSK" w:hint="cs"/>
        <w:sz w:val="32"/>
        <w:szCs w:val="32"/>
        <w:cs/>
      </w:rPr>
      <w:tab/>
    </w:r>
    <w:r>
      <w:rPr>
        <w:rFonts w:ascii="TH SarabunPSK" w:hAnsi="TH SarabunPSK" w:cs="TH SarabunPSK"/>
        <w:sz w:val="32"/>
        <w:szCs w:val="32"/>
        <w:cs/>
      </w:rPr>
      <w:tab/>
    </w:r>
    <w:r w:rsidR="000568B6" w:rsidRPr="00C97680">
      <w:rPr>
        <w:rFonts w:ascii="TH SarabunPSK" w:hAnsi="TH SarabunPSK" w:cs="TH SarabunPSK" w:hint="cs"/>
        <w:sz w:val="32"/>
        <w:szCs w:val="32"/>
        <w:cs/>
      </w:rPr>
      <w:t>ผนวก 5</w:t>
    </w:r>
  </w:p>
  <w:p w14:paraId="6B79A834" w14:textId="77777777" w:rsidR="000568B6" w:rsidRDefault="00056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F00"/>
    <w:multiLevelType w:val="hybridMultilevel"/>
    <w:tmpl w:val="EC24B898"/>
    <w:lvl w:ilvl="0" w:tplc="5590F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3276"/>
    <w:multiLevelType w:val="hybridMultilevel"/>
    <w:tmpl w:val="5B42703E"/>
    <w:lvl w:ilvl="0" w:tplc="5B8EF0DA">
      <w:start w:val="1"/>
      <w:numFmt w:val="decimal"/>
      <w:lvlText w:val="%1."/>
      <w:lvlJc w:val="left"/>
      <w:pPr>
        <w:ind w:left="360" w:hanging="360"/>
      </w:pPr>
      <w:rPr>
        <w:rFonts w:ascii="TH SarabunIT๙" w:eastAsia="Calibri" w:hAnsi="TH SarabunIT๙" w:cs="TH SarabunIT๙"/>
        <w:sz w:val="32"/>
        <w:szCs w:val="40"/>
      </w:rPr>
    </w:lvl>
    <w:lvl w:ilvl="1" w:tplc="3F76E314">
      <w:numFmt w:val="bullet"/>
      <w:lvlText w:val=""/>
      <w:lvlJc w:val="left"/>
      <w:pPr>
        <w:ind w:left="1080" w:hanging="360"/>
      </w:pPr>
      <w:rPr>
        <w:rFonts w:ascii="Wingdings" w:eastAsia="Calibri" w:hAnsi="Wingdings" w:cs="TH SarabunIT๙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C55F7"/>
    <w:multiLevelType w:val="hybridMultilevel"/>
    <w:tmpl w:val="4EE6462C"/>
    <w:lvl w:ilvl="0" w:tplc="0409000F">
      <w:start w:val="1"/>
      <w:numFmt w:val="decimal"/>
      <w:lvlText w:val="%1."/>
      <w:lvlJc w:val="left"/>
      <w:pPr>
        <w:ind w:left="360" w:hanging="360"/>
      </w:pPr>
      <w:rPr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4576"/>
    <w:multiLevelType w:val="hybridMultilevel"/>
    <w:tmpl w:val="A59E0C2C"/>
    <w:lvl w:ilvl="0" w:tplc="3AF068CC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83705"/>
    <w:multiLevelType w:val="hybridMultilevel"/>
    <w:tmpl w:val="4784E4AE"/>
    <w:lvl w:ilvl="0" w:tplc="8EEEC55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2769"/>
    <w:multiLevelType w:val="hybridMultilevel"/>
    <w:tmpl w:val="ED48A4C8"/>
    <w:lvl w:ilvl="0" w:tplc="27B83A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D5C07"/>
    <w:multiLevelType w:val="hybridMultilevel"/>
    <w:tmpl w:val="95F08AE4"/>
    <w:lvl w:ilvl="0" w:tplc="599ADDDA">
      <w:start w:val="1"/>
      <w:numFmt w:val="decimal"/>
      <w:lvlText w:val="%1)"/>
      <w:lvlJc w:val="left"/>
      <w:pPr>
        <w:ind w:left="15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B"/>
    <w:rsid w:val="000413C5"/>
    <w:rsid w:val="000568B6"/>
    <w:rsid w:val="000B51DF"/>
    <w:rsid w:val="000D701F"/>
    <w:rsid w:val="000F74F2"/>
    <w:rsid w:val="0010011F"/>
    <w:rsid w:val="001849E4"/>
    <w:rsid w:val="001D1159"/>
    <w:rsid w:val="00200A1D"/>
    <w:rsid w:val="00225650"/>
    <w:rsid w:val="002B47A5"/>
    <w:rsid w:val="002E2C36"/>
    <w:rsid w:val="00311485"/>
    <w:rsid w:val="003353E9"/>
    <w:rsid w:val="00343861"/>
    <w:rsid w:val="00367DA6"/>
    <w:rsid w:val="00373E49"/>
    <w:rsid w:val="00374B03"/>
    <w:rsid w:val="003939B3"/>
    <w:rsid w:val="003A0C40"/>
    <w:rsid w:val="00422E23"/>
    <w:rsid w:val="004A36DB"/>
    <w:rsid w:val="004C0828"/>
    <w:rsid w:val="004F1E81"/>
    <w:rsid w:val="00530D32"/>
    <w:rsid w:val="00550DA6"/>
    <w:rsid w:val="005846A6"/>
    <w:rsid w:val="005F5567"/>
    <w:rsid w:val="00667015"/>
    <w:rsid w:val="006B6476"/>
    <w:rsid w:val="006C477B"/>
    <w:rsid w:val="0075270B"/>
    <w:rsid w:val="00786F7A"/>
    <w:rsid w:val="008703EC"/>
    <w:rsid w:val="0088332A"/>
    <w:rsid w:val="009029DD"/>
    <w:rsid w:val="00911FB3"/>
    <w:rsid w:val="0095445A"/>
    <w:rsid w:val="00963D74"/>
    <w:rsid w:val="009B3E21"/>
    <w:rsid w:val="009C0DA4"/>
    <w:rsid w:val="009E3B43"/>
    <w:rsid w:val="00A11548"/>
    <w:rsid w:val="00A33AC2"/>
    <w:rsid w:val="00A33C7E"/>
    <w:rsid w:val="00A406DF"/>
    <w:rsid w:val="00AA36B7"/>
    <w:rsid w:val="00B12F2E"/>
    <w:rsid w:val="00B24E86"/>
    <w:rsid w:val="00B26951"/>
    <w:rsid w:val="00B74B90"/>
    <w:rsid w:val="00BB1B8F"/>
    <w:rsid w:val="00BE7D9B"/>
    <w:rsid w:val="00C33D86"/>
    <w:rsid w:val="00C52370"/>
    <w:rsid w:val="00C75C67"/>
    <w:rsid w:val="00C97680"/>
    <w:rsid w:val="00CD13EC"/>
    <w:rsid w:val="00CD5550"/>
    <w:rsid w:val="00D33405"/>
    <w:rsid w:val="00D37094"/>
    <w:rsid w:val="00D62464"/>
    <w:rsid w:val="00DC5741"/>
    <w:rsid w:val="00ED3B9F"/>
    <w:rsid w:val="00EE277B"/>
    <w:rsid w:val="00F113F4"/>
    <w:rsid w:val="00F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D9FC1"/>
  <w15:docId w15:val="{29CCD066-C58E-4581-A37D-FD16B35B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E4"/>
    <w:pPr>
      <w:spacing w:after="0" w:line="240" w:lineRule="auto"/>
    </w:pPr>
    <w:rPr>
      <w:rFonts w:ascii="Calibri" w:eastAsia="SimSun" w:hAnsi="Calibri" w:cs="Cordi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77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77B"/>
    <w:rPr>
      <w:rFonts w:ascii="Tahoma" w:eastAsia="SimSun" w:hAnsi="Tahoma" w:cs="Angsana New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1154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1849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3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6DB"/>
    <w:rPr>
      <w:rFonts w:ascii="Calibri" w:eastAsia="SimSun" w:hAnsi="Calibri" w:cs="Cordia New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A3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6DB"/>
    <w:rPr>
      <w:rFonts w:ascii="Calibri" w:eastAsia="SimSun" w:hAnsi="Calibri" w:cs="Cordia New"/>
      <w:lang w:eastAsia="zh-CN"/>
    </w:rPr>
  </w:style>
  <w:style w:type="table" w:styleId="TableGrid">
    <w:name w:val="Table Grid"/>
    <w:basedOn w:val="TableNormal"/>
    <w:uiPriority w:val="59"/>
    <w:rsid w:val="00343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hai-explor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8S8J92S</dc:creator>
  <cp:lastModifiedBy>CCS</cp:lastModifiedBy>
  <cp:revision>6</cp:revision>
  <cp:lastPrinted>2020-05-15T06:38:00Z</cp:lastPrinted>
  <dcterms:created xsi:type="dcterms:W3CDTF">2020-05-14T06:28:00Z</dcterms:created>
  <dcterms:modified xsi:type="dcterms:W3CDTF">2020-05-15T06:38:00Z</dcterms:modified>
</cp:coreProperties>
</file>